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B37" w:rsidRPr="00BE6B37" w:rsidRDefault="00E53FE3" w:rsidP="00BE6B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Отчет</w:t>
      </w:r>
    </w:p>
    <w:p w:rsidR="00BE6B37" w:rsidRPr="00BE6B37" w:rsidRDefault="00BE6B37" w:rsidP="00BE6B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E6B3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об исполнении тарифной сметы </w:t>
      </w:r>
    </w:p>
    <w:p w:rsidR="00BE6B37" w:rsidRPr="00BE6B37" w:rsidRDefault="00BE6B37" w:rsidP="00BE6B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 передаче,</w:t>
      </w:r>
      <w:r w:rsidR="0063506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распределению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и снабжению</w:t>
      </w:r>
      <w:r w:rsidRPr="00BE6B3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тепловой энергии  </w:t>
      </w:r>
    </w:p>
    <w:p w:rsidR="00BE6B37" w:rsidRPr="00BE6B37" w:rsidRDefault="00BE6B37" w:rsidP="00BE6B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BE6B3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кгп «Теплосервис-Аксу» за </w:t>
      </w:r>
      <w:r w:rsidR="000C2C4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1 полугодие </w:t>
      </w:r>
      <w:r w:rsidR="0007238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202</w:t>
      </w:r>
      <w:r w:rsidR="00522AA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BE6B3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год</w:t>
      </w:r>
      <w:r w:rsidR="000C2C4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</w:t>
      </w:r>
    </w:p>
    <w:p w:rsidR="00BE6B37" w:rsidRPr="00BE6B37" w:rsidRDefault="00BE6B37" w:rsidP="00BE6B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BD3" w:rsidRDefault="00681BD3" w:rsidP="00681BD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E6B37"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КГП «</w:t>
      </w:r>
      <w:proofErr w:type="spellStart"/>
      <w:r w:rsidR="00BE6B37"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Теплосервис</w:t>
      </w:r>
      <w:proofErr w:type="spellEnd"/>
      <w:r w:rsidR="00BE6B37"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-Аксу» как субъекта естественных монополий регулируется уполномоченным органом Республиканским ГУ «Департамента Комитета по регулированию естественных монополий Министерства национальной эко</w:t>
      </w:r>
      <w:bookmarkStart w:id="0" w:name="_GoBack"/>
      <w:bookmarkEnd w:id="0"/>
      <w:r w:rsidR="00BE6B37"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номики РК по Павлодарской области».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81BD3" w:rsidRDefault="00681BD3" w:rsidP="00681BD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E6B37"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является коммунальным государственным предприятием на праве хозяйственного ведения, осуществляющим производственно- хозяйственную деятельность в области оказания услуг теплоснабжения населенных пунктов, производственных помещений и объектов города Аксу. </w:t>
      </w:r>
    </w:p>
    <w:p w:rsidR="00BE6B37" w:rsidRPr="00BE6B37" w:rsidRDefault="00681BD3" w:rsidP="00681BD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E6B37"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вид деятельности – передача и распределение тепловой энергии в </w:t>
      </w:r>
      <w:proofErr w:type="spellStart"/>
      <w:r w:rsidR="00BE6B37"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>г.Аксу</w:t>
      </w:r>
      <w:proofErr w:type="spellEnd"/>
      <w:r w:rsidR="00BE6B37"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снабжение тепловой энергией в </w:t>
      </w:r>
      <w:proofErr w:type="spellStart"/>
      <w:r w:rsidR="00BE6B37"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BE6B37"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Аксу. </w:t>
      </w:r>
    </w:p>
    <w:p w:rsidR="00BE6B37" w:rsidRPr="00BE6B37" w:rsidRDefault="00BE6B37" w:rsidP="0068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Производственная мощность предприятия:  </w:t>
      </w:r>
    </w:p>
    <w:p w:rsidR="00BE6B37" w:rsidRPr="00BE6B37" w:rsidRDefault="00BE6B37" w:rsidP="0068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протяженность сетей - 99026 м, из них по г.  Аксу – 89945м </w:t>
      </w:r>
    </w:p>
    <w:p w:rsidR="00BE6B37" w:rsidRPr="00BE6B37" w:rsidRDefault="00BE6B37" w:rsidP="0068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магистральных – 16560 м, распределительных – 82466 м </w:t>
      </w:r>
    </w:p>
    <w:p w:rsidR="00BE6B37" w:rsidRPr="00BE6B37" w:rsidRDefault="00BE6B37" w:rsidP="00681BD3">
      <w:pPr>
        <w:spacing w:after="120" w:line="240" w:lineRule="auto"/>
        <w:ind w:left="-709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теплоснабжения города Аксу является РОК-2 принадлежащая АЗФ филиала АО «ТНК» </w:t>
      </w:r>
      <w:proofErr w:type="spellStart"/>
      <w:r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Казхром</w:t>
      </w:r>
      <w:proofErr w:type="spellEnd"/>
      <w:r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Протяженно</w:t>
      </w:r>
      <w:r w:rsidR="000C2C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тепловых сетей на 01.01.202</w:t>
      </w:r>
      <w:r w:rsidR="00FB7F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по городу Аксу составляет 89945м. </w:t>
      </w:r>
    </w:p>
    <w:p w:rsidR="00BE6B37" w:rsidRPr="00BE6B37" w:rsidRDefault="00BE6B37" w:rsidP="00681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предоставления регулируемых услуг:</w:t>
      </w:r>
    </w:p>
    <w:p w:rsidR="00BE6B37" w:rsidRPr="00BE6B37" w:rsidRDefault="00BE6B37" w:rsidP="002854A5">
      <w:pPr>
        <w:tabs>
          <w:tab w:val="left" w:pos="1080"/>
        </w:tabs>
        <w:ind w:left="-709" w:right="-9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Фактический объем за </w:t>
      </w:r>
      <w:r w:rsidR="00A97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 1января</w:t>
      </w:r>
      <w:r w:rsidR="000C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22A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A9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30 </w:t>
      </w:r>
      <w:r w:rsidR="000C2C4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</w:t>
      </w:r>
      <w:r w:rsidR="00522A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F74B14">
        <w:rPr>
          <w:rFonts w:ascii="Times New Roman" w:hAnsi="Times New Roman" w:cs="Times New Roman"/>
          <w:sz w:val="28"/>
          <w:szCs w:val="28"/>
          <w:lang w:val="kk-KZ"/>
        </w:rPr>
        <w:t>245950</w:t>
      </w:r>
      <w:r w:rsidR="002854A5" w:rsidRPr="002854A5">
        <w:rPr>
          <w:rFonts w:ascii="Times New Roman" w:hAnsi="Times New Roman" w:cs="Times New Roman"/>
          <w:sz w:val="28"/>
          <w:szCs w:val="28"/>
        </w:rPr>
        <w:t xml:space="preserve"> тыс. Гкал</w:t>
      </w:r>
      <w:r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54A5" w:rsidRPr="0028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услуг по передаче и распределению тепловой энергии -  </w:t>
      </w:r>
      <w:r w:rsidR="00F74B14" w:rsidRPr="00F74B14">
        <w:rPr>
          <w:rFonts w:ascii="Times New Roman" w:eastAsia="Times New Roman" w:hAnsi="Times New Roman" w:cs="Times New Roman"/>
          <w:sz w:val="28"/>
          <w:szCs w:val="28"/>
          <w:lang w:eastAsia="ru-RU"/>
        </w:rPr>
        <w:t>235785</w:t>
      </w:r>
      <w:r w:rsidR="002854A5" w:rsidRPr="00F74B1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854A5" w:rsidRPr="002854A5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Гкал, по снабжению тепловой энергией-</w:t>
      </w:r>
      <w:r w:rsidR="00F74B14">
        <w:rPr>
          <w:rFonts w:ascii="Times New Roman" w:eastAsia="Times New Roman" w:hAnsi="Times New Roman" w:cs="Times New Roman"/>
          <w:sz w:val="28"/>
          <w:szCs w:val="28"/>
          <w:lang w:eastAsia="ru-RU"/>
        </w:rPr>
        <w:t>10075</w:t>
      </w:r>
      <w:r w:rsidR="002854A5" w:rsidRPr="002854A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тыс.Гкал.</w:t>
      </w:r>
    </w:p>
    <w:p w:rsidR="00681BD3" w:rsidRDefault="00BE6B37" w:rsidP="00681BD3">
      <w:pPr>
        <w:spacing w:after="0" w:line="240" w:lineRule="auto"/>
        <w:ind w:lef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Финансово-экономические показатели деятельности предприятия за </w:t>
      </w:r>
      <w:r w:rsidR="000C2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1полугодие </w:t>
      </w:r>
      <w:r w:rsidR="00072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522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E6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0C2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E6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B37" w:rsidRPr="000C2C45" w:rsidRDefault="000C2C45" w:rsidP="000C2C45">
      <w:pPr>
        <w:spacing w:after="0" w:line="240" w:lineRule="auto"/>
        <w:ind w:left="23" w:firstLine="6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</w:t>
      </w:r>
      <w:r w:rsidR="00522A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6B37"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 утвержденные тарифы:</w:t>
      </w:r>
    </w:p>
    <w:p w:rsidR="00BE6B37" w:rsidRPr="00BE6B37" w:rsidRDefault="00BE6B37" w:rsidP="00681BD3">
      <w:pPr>
        <w:spacing w:after="0" w:line="240" w:lineRule="auto"/>
        <w:ind w:left="-709" w:firstLine="6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8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Департамента Комитета по регулированию естественных монополий Министерства национальной экономики по </w:t>
      </w:r>
      <w:r w:rsidR="00522A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Павлодарской области № 52-ОД от 2</w:t>
      </w:r>
      <w:r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AA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2023</w:t>
      </w:r>
      <w:r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 утвержден новый тариф и тарифная смета по передаче и распределению тепловой энергии. На основании данного приказа тариф на период с 1октября 202</w:t>
      </w:r>
      <w:r w:rsidR="00522A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>г по 30</w:t>
      </w:r>
      <w:r w:rsidR="00A9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202</w:t>
      </w:r>
      <w:r w:rsidR="00522A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составляет </w:t>
      </w:r>
      <w:r w:rsidR="00522AAC">
        <w:rPr>
          <w:rFonts w:ascii="Times New Roman" w:eastAsia="Times New Roman" w:hAnsi="Times New Roman" w:cs="Times New Roman"/>
          <w:sz w:val="28"/>
          <w:szCs w:val="28"/>
          <w:lang w:eastAsia="ru-RU"/>
        </w:rPr>
        <w:t>1589,89</w:t>
      </w:r>
      <w:r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тенге/Гкал. </w:t>
      </w:r>
    </w:p>
    <w:p w:rsidR="00BE6B37" w:rsidRPr="00BE6B37" w:rsidRDefault="00681BD3" w:rsidP="00681BD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E6B37"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Приказом Департамента Комитета по регулированию естественных монополий Министерства национальной экономики по Павлодарской области № </w:t>
      </w:r>
      <w:r w:rsidR="00522AAC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BE6B37"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-ОД от </w:t>
      </w:r>
      <w:r w:rsidR="00522AAC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июня</w:t>
      </w:r>
      <w:r w:rsidR="00BE6B37"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22A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6B37"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 утвержден тариф и тарифная смета по снабжению тепловой энергией. На основании данного приказа тариф на период с 1октября 202</w:t>
      </w:r>
      <w:r w:rsidR="00522A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6B37"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>г по 30 сентября 202</w:t>
      </w:r>
      <w:r w:rsidR="00522A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6B37"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составляет для населения </w:t>
      </w:r>
      <w:r w:rsidR="00522AAC">
        <w:rPr>
          <w:rFonts w:ascii="Times New Roman" w:eastAsia="Times New Roman" w:hAnsi="Times New Roman" w:cs="Times New Roman"/>
          <w:sz w:val="28"/>
          <w:szCs w:val="28"/>
          <w:lang w:eastAsia="ru-RU"/>
        </w:rPr>
        <w:t>3707,18</w:t>
      </w:r>
      <w:r w:rsidR="00BE6B37"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тенге/Гкал, для прочих потребителей </w:t>
      </w:r>
      <w:r w:rsidR="00522AAC">
        <w:rPr>
          <w:rFonts w:ascii="Times New Roman" w:eastAsia="Times New Roman" w:hAnsi="Times New Roman" w:cs="Times New Roman"/>
          <w:sz w:val="28"/>
          <w:szCs w:val="28"/>
          <w:lang w:eastAsia="ru-RU"/>
        </w:rPr>
        <w:t>4867,10</w:t>
      </w:r>
      <w:r w:rsidR="00BE6B37"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тенге/Гкал. </w:t>
      </w:r>
    </w:p>
    <w:p w:rsidR="00681BD3" w:rsidRDefault="00BE6B37" w:rsidP="00681BD3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производственной деятельности доход от оказания услуг по передаче и снабжению тепловой энергией за </w:t>
      </w:r>
      <w:r w:rsidR="000C2C45">
        <w:rPr>
          <w:rFonts w:ascii="Times New Roman" w:eastAsia="Times New Roman" w:hAnsi="Times New Roman" w:cs="Times New Roman"/>
          <w:sz w:val="28"/>
          <w:szCs w:val="28"/>
          <w:lang w:eastAsia="ru-RU"/>
        </w:rPr>
        <w:t>1полугодие 202</w:t>
      </w:r>
      <w:r w:rsidR="00522A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C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r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F74B14">
        <w:rPr>
          <w:rFonts w:ascii="Times New Roman" w:eastAsia="Times New Roman" w:hAnsi="Times New Roman" w:cs="Times New Roman"/>
          <w:sz w:val="28"/>
          <w:szCs w:val="28"/>
          <w:lang w:eastAsia="ru-RU"/>
        </w:rPr>
        <w:t>416534</w:t>
      </w:r>
      <w:r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тенге, в том числе доход от </w:t>
      </w:r>
      <w:proofErr w:type="spellStart"/>
      <w:r w:rsidR="000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</w:t>
      </w:r>
      <w:proofErr w:type="spellEnd"/>
      <w:r w:rsidRPr="00BE6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по передаче и распределению тепловой энергии </w:t>
      </w:r>
      <w:r w:rsidR="00F74B14">
        <w:rPr>
          <w:rFonts w:ascii="Times New Roman" w:eastAsia="Times New Roman" w:hAnsi="Times New Roman" w:cs="Times New Roman"/>
          <w:sz w:val="28"/>
          <w:szCs w:val="28"/>
          <w:lang w:eastAsia="ru-RU"/>
        </w:rPr>
        <w:t>374872</w:t>
      </w:r>
      <w:r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тенге, доход по снабжению тепловой энергией </w:t>
      </w:r>
      <w:r w:rsidR="00F74B14">
        <w:rPr>
          <w:rFonts w:ascii="Times New Roman" w:eastAsia="Times New Roman" w:hAnsi="Times New Roman" w:cs="Times New Roman"/>
          <w:sz w:val="28"/>
          <w:szCs w:val="28"/>
          <w:lang w:eastAsia="ru-RU"/>
        </w:rPr>
        <w:t>41662</w:t>
      </w:r>
      <w:r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тенге </w:t>
      </w:r>
    </w:p>
    <w:p w:rsidR="00BE6B37" w:rsidRPr="00BE6B37" w:rsidRDefault="000C2C45" w:rsidP="00681BD3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Расходы, </w:t>
      </w:r>
      <w:r w:rsidR="00BE6B37"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8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производственно-хозяйственной деятельностью </w:t>
      </w:r>
      <w:r w:rsidR="007841D2"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предприятия,</w:t>
      </w:r>
      <w:r w:rsidR="00BE6B37"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F74B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4712</w:t>
      </w:r>
      <w:r w:rsidR="00FC19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56</w:t>
      </w:r>
      <w:r w:rsidR="00BE6B37"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тенге, в том числе на оказание услуг по передаче и распределению тепловой энергии </w:t>
      </w:r>
      <w:r w:rsidR="00BE6B37" w:rsidRPr="00F74B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4B14" w:rsidRPr="00F74B14">
        <w:rPr>
          <w:rFonts w:ascii="Times New Roman" w:eastAsia="Times New Roman" w:hAnsi="Times New Roman" w:cs="Times New Roman"/>
          <w:sz w:val="28"/>
          <w:szCs w:val="28"/>
          <w:lang w:eastAsia="ru-RU"/>
        </w:rPr>
        <w:t>419640</w:t>
      </w:r>
      <w:r w:rsidR="00BE6B37" w:rsidRPr="00F74B1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="00BE6B37"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 оказание услуг по снабжению тепловой энергией –</w:t>
      </w:r>
      <w:r w:rsidR="00F74B14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FC1986">
        <w:rPr>
          <w:rFonts w:ascii="Times New Roman" w:eastAsia="Times New Roman" w:hAnsi="Times New Roman" w:cs="Times New Roman"/>
          <w:sz w:val="28"/>
          <w:szCs w:val="28"/>
          <w:lang w:eastAsia="ru-RU"/>
        </w:rPr>
        <w:t>616</w:t>
      </w:r>
      <w:r w:rsidR="00BE6B37"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тенге</w:t>
      </w:r>
    </w:p>
    <w:p w:rsidR="00BE6B37" w:rsidRPr="00BE6B37" w:rsidRDefault="00681BD3" w:rsidP="0007238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E6B37"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основной деятельности </w:t>
      </w:r>
      <w:r w:rsidR="00A97204"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C2C45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</w:t>
      </w:r>
      <w:r w:rsidR="00A97204"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C4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22A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C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получен </w:t>
      </w:r>
      <w:r w:rsidR="00285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убыток</w:t>
      </w:r>
      <w:r w:rsidR="00BE6B37" w:rsidRPr="00BE6B3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BE6B37" w:rsidRPr="00BE6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в размере </w:t>
      </w:r>
      <w:r w:rsidR="00285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74B14" w:rsidRPr="00F74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  <w:r w:rsidR="00FC1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722</w:t>
      </w:r>
      <w:r w:rsidR="00BE6B37" w:rsidRPr="00F74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BE6B37" w:rsidRPr="00BE6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ыс. тенге</w:t>
      </w:r>
      <w:r w:rsidR="00BE6B37"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6B37" w:rsidRPr="00BE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E6B37" w:rsidRDefault="0059270C" w:rsidP="0059270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C45">
        <w:rPr>
          <w:rFonts w:ascii="Times New Roman" w:eastAsia="Calibri" w:hAnsi="Times New Roman" w:cs="Times New Roman"/>
          <w:sz w:val="28"/>
          <w:szCs w:val="28"/>
        </w:rPr>
        <w:t>По состоянию на 01.01.202</w:t>
      </w:r>
      <w:r w:rsidR="00522AAC">
        <w:rPr>
          <w:rFonts w:ascii="Times New Roman" w:eastAsia="Calibri" w:hAnsi="Times New Roman" w:cs="Times New Roman"/>
          <w:sz w:val="28"/>
          <w:szCs w:val="28"/>
        </w:rPr>
        <w:t>4</w:t>
      </w:r>
      <w:r w:rsidR="00BE6B37" w:rsidRPr="00BE6B37">
        <w:rPr>
          <w:rFonts w:ascii="Times New Roman" w:eastAsia="Calibri" w:hAnsi="Times New Roman" w:cs="Times New Roman"/>
          <w:sz w:val="28"/>
          <w:szCs w:val="28"/>
        </w:rPr>
        <w:t xml:space="preserve"> года задолженности по налогам и платежам перед бюджетом нет.</w:t>
      </w:r>
    </w:p>
    <w:p w:rsidR="000D3845" w:rsidRPr="001405D4" w:rsidRDefault="000D3845" w:rsidP="000D384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1405D4">
        <w:rPr>
          <w:rFonts w:ascii="Times New Roman" w:eastAsia="Calibri" w:hAnsi="Times New Roman" w:cs="Times New Roman"/>
          <w:sz w:val="28"/>
          <w:szCs w:val="28"/>
        </w:rPr>
        <w:t>Для нормального функционирования предприятия, в том числе поддержания тепло-сетевого хозяйства города в технически исправном состоянии, при котором возможно обеспечить бесперебойную подачу тепловой энергии, иметь постоянную готовность к ликвидации чрезвычайных или непредвиденных ситуаций, снижения изношенности производственных активов, технических потерь, а также повышения эффективности деятельности предприятия необходимы  экономически обоснованные тарифы на услуги по передаче и распределению и снабжению тепловой энергией.</w:t>
      </w:r>
    </w:p>
    <w:p w:rsidR="0093509C" w:rsidRDefault="000D3845" w:rsidP="0093509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наблюдается не соответствие утвержденного тарифа фактическим затратам. Тариф был утвержден в 2021 году на пять лет. За этот период произошел значительный рост стоимости товаров и услуг, включенных в затраты тарифной сметы. </w:t>
      </w:r>
      <w:r w:rsidRPr="0068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Причем рост цен невозможно предвидеть и спрогнозировать, неизвестно, когда и на сколько 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увеличатся</w:t>
      </w:r>
      <w:r w:rsidRPr="0068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вызывает сложности в планировании нашей работы. Можно лишь констатировать, что складывается стабильная тенденция постоянного роста цен на товары и услуги в среднем на </w:t>
      </w:r>
      <w:r w:rsidR="00F74B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0%. Основные затраты это такие как электроэнергия, ГСМ,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запчасти, </w:t>
      </w:r>
      <w:r w:rsidRPr="00681BD3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сырье и материалы, вспомогательные материалы, услуги сторонних организаций</w:t>
      </w:r>
      <w:r w:rsidR="0063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="0063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6351B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спецтехники на пригодность к дальнейшей эксплуатации, проведение гидравлических и температурных испытаний)</w:t>
      </w:r>
      <w:r w:rsidR="00935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845" w:rsidRPr="00827664" w:rsidRDefault="0093509C" w:rsidP="0082766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5D">
        <w:rPr>
          <w:rFonts w:ascii="Times New Roman" w:eastAsia="Calibri" w:hAnsi="Times New Roman" w:cs="Times New Roman"/>
          <w:sz w:val="28"/>
          <w:lang w:val="kk-KZ"/>
        </w:rPr>
        <w:t xml:space="preserve">Рост цен на трубную продукцию. Согласно годового плана государственных закупок на 2024 год запланирован закуп труб по цене средней стоимостью 417 тыс.тенге/тонна. </w:t>
      </w:r>
      <w:r w:rsidRPr="0018675D">
        <w:rPr>
          <w:rFonts w:ascii="Times New Roman" w:eastAsia="Calibri" w:hAnsi="Times New Roman" w:cs="Times New Roman"/>
          <w:sz w:val="28"/>
        </w:rPr>
        <w:t xml:space="preserve">Фактически закуп произведен по цене средней стоимостью 598 </w:t>
      </w:r>
      <w:proofErr w:type="spellStart"/>
      <w:proofErr w:type="gramStart"/>
      <w:r w:rsidRPr="0018675D">
        <w:rPr>
          <w:rFonts w:ascii="Times New Roman" w:eastAsia="Calibri" w:hAnsi="Times New Roman" w:cs="Times New Roman"/>
          <w:sz w:val="28"/>
        </w:rPr>
        <w:t>тыс.тенге</w:t>
      </w:r>
      <w:proofErr w:type="spellEnd"/>
      <w:proofErr w:type="gramEnd"/>
      <w:r w:rsidRPr="0018675D">
        <w:rPr>
          <w:rFonts w:ascii="Times New Roman" w:eastAsia="Calibri" w:hAnsi="Times New Roman" w:cs="Times New Roman"/>
          <w:sz w:val="28"/>
        </w:rPr>
        <w:t xml:space="preserve"> за тонну. Затраты при этом увеличились на 43%.</w:t>
      </w:r>
    </w:p>
    <w:p w:rsidR="0093509C" w:rsidRPr="00827664" w:rsidRDefault="0093509C" w:rsidP="0082766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       </w:t>
      </w:r>
      <w:r w:rsidRPr="0018675D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Удручающее положение и с состоянием технического парка предприятия. Состоящая на балансе предприятия спецтехника полностью выработала свой ресурс, поскольку эксплуатируется более 36-ти лет. Она имеет нулевую остаточную стоимость, и требует замены. Для поддержания автомашин в работоспособном состоянии требуется постоянный его ремонт. Эксплуатация такого транспорта, достигшего предельного состояния обусловлена возрастанием затрат на запасные части, расхода топлива и других горюче-смазочных материалов. </w:t>
      </w:r>
    </w:p>
    <w:p w:rsidR="0093509C" w:rsidRDefault="0093509C" w:rsidP="0093509C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новой государственной программы «Тариф в обмен на инвестиции», в которой в первоочередном порядке рассматривалось увеличение уровня заработной платы работников и увеличение инвестиций в отрасль за счет собственников имущества в сфере естественных монополий, в 2023 году во исполнение данной программы и тарифной сметы увеличена заработная плата </w:t>
      </w:r>
      <w:r w:rsidRPr="001867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работникам предприятия на 30%, что также повлияло на рост расходов предприятия.</w:t>
      </w:r>
    </w:p>
    <w:p w:rsidR="00827664" w:rsidRPr="0093509C" w:rsidRDefault="00827664" w:rsidP="0093509C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81BD3">
        <w:rPr>
          <w:rFonts w:ascii="Times New Roman" w:eastAsia="Calibri" w:hAnsi="Times New Roman" w:cs="Times New Roman"/>
          <w:sz w:val="28"/>
          <w:szCs w:val="28"/>
        </w:rPr>
        <w:t>Кроме этого на баланс КГП «</w:t>
      </w:r>
      <w:proofErr w:type="spellStart"/>
      <w:r w:rsidRPr="00681BD3">
        <w:rPr>
          <w:rFonts w:ascii="Times New Roman" w:eastAsia="Calibri" w:hAnsi="Times New Roman" w:cs="Times New Roman"/>
          <w:sz w:val="28"/>
          <w:szCs w:val="28"/>
        </w:rPr>
        <w:t>Теплосервис</w:t>
      </w:r>
      <w:proofErr w:type="spellEnd"/>
      <w:r w:rsidRPr="00681BD3">
        <w:rPr>
          <w:rFonts w:ascii="Times New Roman" w:eastAsia="Calibri" w:hAnsi="Times New Roman" w:cs="Times New Roman"/>
          <w:sz w:val="28"/>
          <w:szCs w:val="28"/>
        </w:rPr>
        <w:t>-Аксу» ежегодно передаются бесхоз</w:t>
      </w:r>
      <w:r>
        <w:rPr>
          <w:rFonts w:ascii="Times New Roman" w:eastAsia="Calibri" w:hAnsi="Times New Roman" w:cs="Times New Roman"/>
          <w:sz w:val="28"/>
          <w:szCs w:val="28"/>
        </w:rPr>
        <w:t>яй</w:t>
      </w:r>
      <w:r w:rsidRPr="00681BD3">
        <w:rPr>
          <w:rFonts w:ascii="Times New Roman" w:eastAsia="Calibri" w:hAnsi="Times New Roman" w:cs="Times New Roman"/>
          <w:sz w:val="28"/>
          <w:szCs w:val="28"/>
        </w:rPr>
        <w:t>ные тепловые трассы, которые требуют дополнительных затрат на ремонт, а также несут за собой затраты на амортизацию и затраты по налогу на имущество.</w:t>
      </w:r>
    </w:p>
    <w:p w:rsidR="000D3845" w:rsidRDefault="00060D1A" w:rsidP="0059270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Негативное влияние оказывает</w:t>
      </w:r>
      <w:r w:rsidR="006351BC">
        <w:rPr>
          <w:rFonts w:ascii="Times New Roman" w:eastAsia="Calibri" w:hAnsi="Times New Roman" w:cs="Times New Roman"/>
          <w:sz w:val="28"/>
          <w:szCs w:val="28"/>
        </w:rPr>
        <w:t xml:space="preserve"> фактор сезонности. Летний период является уб</w:t>
      </w:r>
      <w:r w:rsidR="003D006D">
        <w:rPr>
          <w:rFonts w:ascii="Times New Roman" w:eastAsia="Calibri" w:hAnsi="Times New Roman" w:cs="Times New Roman"/>
          <w:sz w:val="28"/>
          <w:szCs w:val="28"/>
        </w:rPr>
        <w:t>ыточным</w:t>
      </w:r>
      <w:r w:rsidR="002A0F20">
        <w:rPr>
          <w:rFonts w:ascii="Times New Roman" w:eastAsia="Calibri" w:hAnsi="Times New Roman" w:cs="Times New Roman"/>
          <w:sz w:val="28"/>
          <w:szCs w:val="28"/>
        </w:rPr>
        <w:t xml:space="preserve"> для теплоснабжающей организации, поскольку в этот период снижается доход при повышении расходов на закупку топлива и материалов для проведения, капитального и текущего ремонтов в рамках летней ремонтной компании и подготовки к отопительному сезону.</w:t>
      </w:r>
    </w:p>
    <w:p w:rsidR="002A0F20" w:rsidRPr="000037D3" w:rsidRDefault="002A0F20" w:rsidP="00476BD0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Учитывая вышеизложенные факторы, расходы предприятия превысили его доходы, и в совокупности привели к отрицательному результату </w:t>
      </w:r>
      <w:r w:rsidR="000811E7">
        <w:rPr>
          <w:rFonts w:ascii="Times New Roman" w:eastAsia="Calibri" w:hAnsi="Times New Roman" w:cs="Times New Roman"/>
          <w:sz w:val="28"/>
          <w:szCs w:val="28"/>
        </w:rPr>
        <w:t>финансово</w:t>
      </w:r>
      <w:r>
        <w:rPr>
          <w:rFonts w:ascii="Times New Roman" w:eastAsia="Calibri" w:hAnsi="Times New Roman" w:cs="Times New Roman"/>
          <w:sz w:val="28"/>
          <w:szCs w:val="28"/>
        </w:rPr>
        <w:t>-хозяйственной деятельности предприятия за отчетный период.</w:t>
      </w:r>
    </w:p>
    <w:p w:rsidR="00337285" w:rsidRPr="00476BD0" w:rsidRDefault="002854A5" w:rsidP="00476BD0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1 полугодие</w:t>
      </w:r>
      <w:r w:rsidR="00522AAC"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предприятием выполнены мероприятия по подгото</w:t>
      </w:r>
      <w:r w:rsidR="00522AAC"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вке к отопительному периоду 2024-2025</w:t>
      </w:r>
      <w:r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 протяженностью </w:t>
      </w:r>
      <w:r w:rsidR="000037D3"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>1225,5</w:t>
      </w:r>
      <w:r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сметной стоимостью </w:t>
      </w:r>
      <w:r w:rsidR="000037D3"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>42853,361</w:t>
      </w:r>
      <w:r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тенге, на 2 полугодие запланированы мероприятия протяженностью </w:t>
      </w:r>
      <w:r w:rsidR="000037D3"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>1149</w:t>
      </w:r>
      <w:r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сметной стоимостью </w:t>
      </w:r>
      <w:r w:rsidR="002C2E05"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>26864,2</w:t>
      </w:r>
      <w:r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тенге, что составит 100 % от общего объема запланированных работ.</w:t>
      </w:r>
      <w:r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337285" w:rsidRPr="002C2E05" w:rsidRDefault="00D96907" w:rsidP="00D96907">
      <w:pPr>
        <w:spacing w:after="0" w:line="264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05">
        <w:rPr>
          <w:rFonts w:ascii="Times New Roman" w:hAnsi="Times New Roman" w:cs="Times New Roman"/>
          <w:sz w:val="28"/>
          <w:szCs w:val="28"/>
        </w:rPr>
        <w:t>В</w:t>
      </w:r>
      <w:r w:rsidR="00337285" w:rsidRPr="002C2E05">
        <w:rPr>
          <w:rFonts w:ascii="Times New Roman" w:hAnsi="Times New Roman" w:cs="Times New Roman"/>
          <w:sz w:val="28"/>
          <w:szCs w:val="28"/>
        </w:rPr>
        <w:t xml:space="preserve"> целях поэтапного снижения износа коммунальных сетей и задействованных активов, </w:t>
      </w:r>
      <w:r w:rsidR="00337285"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</w:t>
      </w:r>
      <w:r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37285"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КГП «</w:t>
      </w:r>
      <w:proofErr w:type="spellStart"/>
      <w:r w:rsidR="00337285"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Теплосервис</w:t>
      </w:r>
      <w:proofErr w:type="spellEnd"/>
      <w:r w:rsidR="00337285"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-Аксу» </w:t>
      </w:r>
      <w:r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дополнительно </w:t>
      </w:r>
      <w:r w:rsidR="00337285"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</w:t>
      </w:r>
      <w:r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337285"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</w:t>
      </w:r>
      <w:r w:rsidR="00337285"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 инвестиционную программу</w:t>
      </w:r>
      <w:r w:rsidR="00522AAC"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2023-2024</w:t>
      </w:r>
      <w:r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r w:rsidR="00337285"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2E05" w:rsidRPr="00D96907" w:rsidRDefault="002C2E05" w:rsidP="002C2E05">
      <w:pPr>
        <w:spacing w:after="0" w:line="264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9690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Капитальный ремонт трубопровода теплоснабжения ДУ 150мм-224м и ГВС ДУ 100мм-112м, ДУ 50мм -112м от ТК</w:t>
      </w:r>
      <w:r w:rsidRPr="00D969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782 до средней школы № 2, 4 мкр. г.Аксу</w:t>
      </w:r>
      <w:r w:rsidRPr="00D96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969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448</w:t>
      </w:r>
      <w:r w:rsidRPr="00D96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</w:t>
      </w:r>
      <w:r w:rsidR="009350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Pr="00D96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 для обеспечения надежного теплоснабжения потребителей, улучшения гидравлического режима тепловых сетей, а также для уменьшения тепловых потерь.</w:t>
      </w:r>
    </w:p>
    <w:p w:rsidR="00ED1868" w:rsidRDefault="00476BD0" w:rsidP="00476BD0">
      <w:pPr>
        <w:spacing w:after="0" w:line="264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C2E05" w:rsidRPr="00D96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Сметная стоимость ремонта вышеуказанных теплотрасс с учетом новых мероприятий составляет </w:t>
      </w:r>
      <w:r w:rsidR="002C2E05" w:rsidRPr="00D9690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33127,045</w:t>
      </w:r>
      <w:r w:rsidR="002C2E05" w:rsidRPr="00D969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тыс. тенге</w:t>
      </w:r>
      <w:r w:rsid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учета НДС.</w:t>
      </w:r>
    </w:p>
    <w:p w:rsidR="00ED1868" w:rsidRPr="002C2E05" w:rsidRDefault="00D96907" w:rsidP="00ED1868">
      <w:pPr>
        <w:spacing w:after="0" w:line="264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D1868"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рамках утвержденной инвестиционной программы и тарифных средств населения в период с 1 октября 202</w:t>
      </w:r>
      <w:r w:rsidR="002C2E05"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1868"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30 сентября 202</w:t>
      </w:r>
      <w:r w:rsidR="002C2E05"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1868"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проведен ремонт тепловых сетей протяженностью </w:t>
      </w:r>
      <w:r w:rsidR="002C2E05"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>499</w:t>
      </w:r>
      <w:r w:rsidR="00ED1868"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общей стоимостью </w:t>
      </w:r>
      <w:r w:rsidR="002C2E05"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>5151,111</w:t>
      </w:r>
      <w:r w:rsidR="00ED1868" w:rsidRPr="002C2E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тыс</w:t>
      </w:r>
      <w:r w:rsidR="00ED1868" w:rsidRPr="002C2E0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тенге.</w:t>
      </w:r>
      <w:r w:rsidR="00ED1868" w:rsidRPr="002C2E05">
        <w:rPr>
          <w:rFonts w:ascii="Calibri" w:eastAsia="Calibri" w:hAnsi="Calibri" w:cs="Times New Roman"/>
          <w:sz w:val="24"/>
          <w:szCs w:val="24"/>
          <w:lang w:eastAsia="ru-RU"/>
        </w:rPr>
        <w:t xml:space="preserve">  </w:t>
      </w:r>
    </w:p>
    <w:p w:rsidR="00ED1868" w:rsidRPr="002C2E05" w:rsidRDefault="00ED1868" w:rsidP="00ED1868">
      <w:pPr>
        <w:spacing w:after="0" w:line="264" w:lineRule="auto"/>
        <w:ind w:left="-709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2C2E05" w:rsidRPr="002C2E05">
        <w:rPr>
          <w:rFonts w:ascii="Times New Roman" w:eastAsia="Calibri" w:hAnsi="Times New Roman" w:cs="Times New Roman"/>
          <w:sz w:val="28"/>
          <w:szCs w:val="28"/>
          <w:lang w:eastAsia="ru-RU"/>
        </w:rPr>
        <w:t>Капитальный ремонт</w:t>
      </w:r>
      <w:r w:rsidRPr="002C2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ТК2</w:t>
      </w:r>
      <w:r w:rsidR="002C2E05" w:rsidRPr="002C2E05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2C2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ТК 2</w:t>
      </w:r>
      <w:r w:rsidR="002C2E05" w:rsidRPr="002C2E05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Pr="002C2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(1</w:t>
      </w:r>
      <w:r w:rsidR="002C2E05" w:rsidRPr="002C2E0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C2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2E05">
        <w:rPr>
          <w:rFonts w:ascii="Times New Roman" w:eastAsia="Calibri" w:hAnsi="Times New Roman" w:cs="Times New Roman"/>
          <w:sz w:val="28"/>
          <w:szCs w:val="28"/>
          <w:lang w:eastAsia="ru-RU"/>
        </w:rPr>
        <w:t>мкр</w:t>
      </w:r>
      <w:proofErr w:type="spellEnd"/>
      <w:r w:rsidRPr="002C2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протяженностью </w:t>
      </w:r>
      <w:r w:rsidR="002C2E05" w:rsidRPr="002C2E05">
        <w:rPr>
          <w:rFonts w:ascii="Times New Roman" w:eastAsia="Calibri" w:hAnsi="Times New Roman" w:cs="Times New Roman"/>
          <w:sz w:val="28"/>
          <w:szCs w:val="28"/>
          <w:lang w:eastAsia="ru-RU"/>
        </w:rPr>
        <w:t>49</w:t>
      </w:r>
      <w:r w:rsidRPr="002C2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 </w:t>
      </w:r>
    </w:p>
    <w:p w:rsidR="00ED1868" w:rsidRPr="002C2E05" w:rsidRDefault="00ED1868" w:rsidP="00ED1868">
      <w:pPr>
        <w:spacing w:after="0" w:line="264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2C2E05" w:rsidRPr="002C2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Ремонт (замена изоляции) теплотрассы Промышленного района </w:t>
      </w:r>
      <w:proofErr w:type="spellStart"/>
      <w:proofErr w:type="gramStart"/>
      <w:r w:rsidR="002C2E05" w:rsidRPr="002C2E05">
        <w:rPr>
          <w:rFonts w:ascii="Times New Roman" w:eastAsia="Calibri" w:hAnsi="Times New Roman" w:cs="Times New Roman"/>
          <w:sz w:val="28"/>
          <w:szCs w:val="28"/>
          <w:lang w:eastAsia="ru-RU"/>
        </w:rPr>
        <w:t>мкр.Аксу</w:t>
      </w:r>
      <w:proofErr w:type="spellEnd"/>
      <w:proofErr w:type="gramEnd"/>
      <w:r w:rsidRPr="002C2E0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854A5" w:rsidRPr="00476BD0" w:rsidRDefault="00476BD0" w:rsidP="00476BD0">
      <w:pPr>
        <w:spacing w:after="0" w:line="264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F154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2854A5" w:rsidRPr="00285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Источниками финансирования </w:t>
      </w:r>
      <w:r w:rsidR="00ED1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утвержденных программ</w:t>
      </w:r>
      <w:r w:rsidR="002854A5" w:rsidRPr="00285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определены амортизационные отчисления и прибыль в составе тариф</w:t>
      </w:r>
      <w:r w:rsidR="002854A5" w:rsidRPr="00285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а</w:t>
      </w:r>
      <w:r w:rsidR="002854A5" w:rsidRPr="00285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предоставляемые услуги</w:t>
      </w:r>
      <w:r w:rsidR="002854A5" w:rsidRPr="00285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1549E" w:rsidRDefault="00F1549E" w:rsidP="00681BD3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09C" w:rsidRDefault="0093509C" w:rsidP="00681BD3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4D15" w:rsidRDefault="007D4D15" w:rsidP="00681BD3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09C" w:rsidRDefault="0093509C" w:rsidP="00681BD3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09C" w:rsidRDefault="0093509C" w:rsidP="00681BD3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6B37" w:rsidRPr="00BE6B37" w:rsidRDefault="00BE6B37" w:rsidP="00681BD3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 проводимой работе с потребителями:</w:t>
      </w:r>
    </w:p>
    <w:p w:rsidR="00BE6B37" w:rsidRPr="00BE6B37" w:rsidRDefault="00BE6B37" w:rsidP="0059270C">
      <w:pPr>
        <w:spacing w:after="0" w:line="264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Предприятие поддерживает постоянные тесные связи с потребителями регулируемых услуг. </w:t>
      </w:r>
      <w:r w:rsidRPr="00B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E6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факту оказания услуг составляются акты сверок и в адрес потребителя выставляются счета-фактуры, акты выполненных работ, которые подписываются представителями предприятия и потребителем услуги. А также п</w:t>
      </w:r>
      <w:r w:rsidR="00DC7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роводиться работа с потребителями</w:t>
      </w:r>
      <w:r w:rsidRPr="00BE6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</w:t>
      </w:r>
      <w:r w:rsidR="00DC7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действующего </w:t>
      </w:r>
      <w:r w:rsidRPr="00BE6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</w:t>
      </w:r>
      <w:r w:rsidR="00DC7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ельства</w:t>
      </w:r>
      <w:r w:rsidRPr="00BE6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ежегодные публичные слушания по предоставлению услуг перед потребителями, а также публичные слушания по рассмотрению проектов предельных уровней тарифов и тарифных смет, размещает информацию о деятельности по предоставлению услуг на своем </w:t>
      </w:r>
      <w:r w:rsidR="000811E7" w:rsidRPr="00BE6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Интернет-ресурсе</w:t>
      </w:r>
      <w:r w:rsidRPr="00BE6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средствах массовой информации, информирует потребителя об изменениях тарифов. Совершенствуется этические и правовы</w:t>
      </w:r>
      <w:r w:rsidR="00DC7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нормы в общении с потребителями</w:t>
      </w:r>
      <w:r w:rsidRPr="00BE6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услуги и проводиться активная разъяснительная работа.</w:t>
      </w:r>
    </w:p>
    <w:p w:rsidR="00BE6B37" w:rsidRPr="00BE6B37" w:rsidRDefault="00BE6B37" w:rsidP="00681BD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6562" w:rsidRDefault="00A36562" w:rsidP="00681B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06B" w:rsidRDefault="0063506B" w:rsidP="00681B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06B" w:rsidRDefault="0063506B" w:rsidP="00681B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06B" w:rsidRDefault="0063506B" w:rsidP="00BE6B3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3506B" w:rsidRDefault="0063506B" w:rsidP="00BE6B3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3506B" w:rsidRDefault="0063506B" w:rsidP="00BE6B3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3506B" w:rsidRDefault="0063506B" w:rsidP="00BE6B3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3506B" w:rsidRDefault="0063506B" w:rsidP="00BE6B3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3506B" w:rsidRDefault="0063506B" w:rsidP="00BE6B3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3506B" w:rsidRDefault="0063506B" w:rsidP="00BE6B3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3506B" w:rsidRDefault="0063506B" w:rsidP="00BE6B3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3506B" w:rsidRDefault="0063506B" w:rsidP="00BE6B3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3506B" w:rsidRDefault="0063506B" w:rsidP="00BE6B3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3506B" w:rsidRDefault="0063506B" w:rsidP="00BE6B3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3506B" w:rsidRDefault="0063506B" w:rsidP="00BE6B3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3506B" w:rsidRDefault="0063506B" w:rsidP="00BE6B3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3506B" w:rsidRDefault="0063506B" w:rsidP="00BE6B3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3506B" w:rsidRDefault="0063506B" w:rsidP="00BE6B3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3506B" w:rsidRDefault="0063506B" w:rsidP="00BE6B3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3506B" w:rsidRDefault="0063506B" w:rsidP="00BE6B3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3506B" w:rsidRDefault="0063506B" w:rsidP="00BE6B3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3506B" w:rsidRDefault="0063506B" w:rsidP="00BE6B3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3506B" w:rsidRDefault="0063506B" w:rsidP="00BE6B3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3506B" w:rsidRDefault="0063506B" w:rsidP="00BE6B3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3506B" w:rsidRPr="0063506B" w:rsidRDefault="0063506B" w:rsidP="00BE6B37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3506B" w:rsidRPr="0063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1C07"/>
    <w:multiLevelType w:val="hybridMultilevel"/>
    <w:tmpl w:val="BA560F7A"/>
    <w:lvl w:ilvl="0" w:tplc="39FA8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52F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B65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F4E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0C4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89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C89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6A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D0D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B7"/>
    <w:rsid w:val="000037D3"/>
    <w:rsid w:val="00060D1A"/>
    <w:rsid w:val="0007238D"/>
    <w:rsid w:val="000811E7"/>
    <w:rsid w:val="000C2C45"/>
    <w:rsid w:val="000D3845"/>
    <w:rsid w:val="002854A5"/>
    <w:rsid w:val="002A0F20"/>
    <w:rsid w:val="002C2E05"/>
    <w:rsid w:val="003003B7"/>
    <w:rsid w:val="00337285"/>
    <w:rsid w:val="003D006D"/>
    <w:rsid w:val="00476BD0"/>
    <w:rsid w:val="00477174"/>
    <w:rsid w:val="004C74DF"/>
    <w:rsid w:val="004D0CB2"/>
    <w:rsid w:val="004F51EC"/>
    <w:rsid w:val="00522AAC"/>
    <w:rsid w:val="0059270C"/>
    <w:rsid w:val="0063506B"/>
    <w:rsid w:val="006351BC"/>
    <w:rsid w:val="00673BBA"/>
    <w:rsid w:val="00681BD3"/>
    <w:rsid w:val="006D002D"/>
    <w:rsid w:val="007841D2"/>
    <w:rsid w:val="007D4D15"/>
    <w:rsid w:val="00827664"/>
    <w:rsid w:val="00843A5B"/>
    <w:rsid w:val="00852EB7"/>
    <w:rsid w:val="008A0956"/>
    <w:rsid w:val="0093509C"/>
    <w:rsid w:val="009E3397"/>
    <w:rsid w:val="00A1480E"/>
    <w:rsid w:val="00A36562"/>
    <w:rsid w:val="00A97204"/>
    <w:rsid w:val="00AC0939"/>
    <w:rsid w:val="00B57237"/>
    <w:rsid w:val="00BA2AF4"/>
    <w:rsid w:val="00BE6B37"/>
    <w:rsid w:val="00C81AE0"/>
    <w:rsid w:val="00CE7199"/>
    <w:rsid w:val="00D75A77"/>
    <w:rsid w:val="00D96907"/>
    <w:rsid w:val="00DC7E4B"/>
    <w:rsid w:val="00E53FE3"/>
    <w:rsid w:val="00E56EE9"/>
    <w:rsid w:val="00ED1868"/>
    <w:rsid w:val="00EF5488"/>
    <w:rsid w:val="00F1549E"/>
    <w:rsid w:val="00F74B14"/>
    <w:rsid w:val="00FB7FED"/>
    <w:rsid w:val="00FC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AFA7"/>
  <w15:chartTrackingRefBased/>
  <w15:docId w15:val="{7C148599-8DF4-471C-A919-10BD7372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6B3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75A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7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1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5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3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55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7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4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2022-07-19T07:49:00Z</cp:lastPrinted>
  <dcterms:created xsi:type="dcterms:W3CDTF">2022-04-29T03:19:00Z</dcterms:created>
  <dcterms:modified xsi:type="dcterms:W3CDTF">2024-07-25T08:04:00Z</dcterms:modified>
</cp:coreProperties>
</file>